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1.0.0 -->
  <w:body>
    <w:p>
      <w:pPr>
        <w:spacing w:before="0"/>
        <w:rPr>
          <w:rFonts w:ascii="黑体" w:eastAsia="黑体" w:hAnsi="黑体" w:cs="仿宋_GB2312" w:hint="eastAsia"/>
          <w:sz w:val="32"/>
          <w:szCs w:val="32"/>
          <w:lang w:eastAsia="zh-CN"/>
        </w:rPr>
      </w:pPr>
      <w:r>
        <w:rPr>
          <w:rFonts w:ascii="黑体" w:eastAsia="黑体" w:hAnsi="黑体" w:cs="仿宋_GB2312" w:hint="eastAsia"/>
          <w:sz w:val="32"/>
          <w:szCs w:val="32"/>
        </w:rPr>
        <w:t>附件</w:t>
      </w:r>
      <w:r>
        <w:rPr>
          <w:rFonts w:ascii="黑体" w:eastAsia="黑体" w:hAnsi="黑体" w:cs="仿宋_GB2312" w:hint="eastAsia"/>
          <w:sz w:val="32"/>
          <w:szCs w:val="32"/>
          <w:lang w:val="en-US" w:eastAsia="zh-CN"/>
        </w:rPr>
        <w:t>5</w:t>
      </w:r>
    </w:p>
    <w:p>
      <w:pPr>
        <w:rPr>
          <w:rFonts w:ascii="黑体" w:eastAsia="黑体" w:hAnsi="黑体" w:cs="仿宋_GB2312"/>
        </w:rPr>
      </w:pPr>
    </w:p>
    <w:p>
      <w:pPr>
        <w:widowControl/>
        <w:snapToGrid w:val="0"/>
        <w:jc w:val="center"/>
        <w:rPr>
          <w:rFonts w:ascii="楷体_GB2312" w:eastAsia="楷体_GB2312" w:hAnsi="仿宋_GB2312" w:cs="仿宋_GB2312" w:hint="eastAsia"/>
          <w:bCs/>
          <w:color w:val="000000"/>
          <w:kern w:val="0"/>
          <w:sz w:val="10"/>
          <w:szCs w:val="10"/>
        </w:rPr>
      </w:pPr>
      <w:r>
        <w:rPr>
          <w:rFonts w:ascii="方正小标宋简体" w:eastAsia="方正小标宋简体" w:hAnsi="仿宋_GB2312" w:cs="仿宋_GB2312" w:hint="eastAsia"/>
          <w:bCs/>
          <w:color w:val="000000"/>
          <w:kern w:val="0"/>
          <w:sz w:val="44"/>
          <w:szCs w:val="44"/>
        </w:rPr>
        <w:t>河南省文明教师申报表</w:t>
      </w:r>
    </w:p>
    <w:p>
      <w:pPr>
        <w:widowControl/>
        <w:spacing w:line="360" w:lineRule="atLeast"/>
        <w:jc w:val="center"/>
        <w:rPr>
          <w:rFonts w:ascii="楷体_GB2312" w:eastAsia="楷体_GB2312" w:hAnsi="宋体" w:hint="eastAsia"/>
          <w:sz w:val="24"/>
          <w:szCs w:val="24"/>
        </w:rPr>
      </w:pPr>
      <w:r>
        <w:rPr>
          <w:rFonts w:ascii="楷体_GB2312" w:eastAsia="楷体_GB2312" w:hAnsi="宋体" w:hint="eastAsia"/>
          <w:sz w:val="24"/>
          <w:szCs w:val="24"/>
        </w:rPr>
        <w:t>（2022年度）</w:t>
      </w:r>
    </w:p>
    <w:tbl>
      <w:tblPr>
        <w:tblStyle w:val="TableNormal"/>
        <w:tblW w:w="88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6"/>
        <w:gridCol w:w="1434"/>
        <w:gridCol w:w="1316"/>
        <w:gridCol w:w="1800"/>
        <w:gridCol w:w="1080"/>
        <w:gridCol w:w="1771"/>
        <w:gridCol w:w="7"/>
      </w:tblGrid>
      <w:tr>
        <w:tblPrEx>
          <w:tblW w:w="8854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/>
        </w:trPr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名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4658" w:type="dxa"/>
            <w:gridSpan w:val="4"/>
            <w:noWrap w:val="0"/>
            <w:vAlign w:val="center"/>
          </w:tcPr>
          <w:p>
            <w:pPr>
              <w:ind w:firstLine="630" w:firstLineChars="30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W w:w="8854" w:type="dxa"/>
          <w:tblInd w:w="108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/>
        </w:trPr>
        <w:tc>
          <w:tcPr>
            <w:tcW w:w="144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单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位</w:t>
            </w:r>
          </w:p>
        </w:tc>
        <w:tc>
          <w:tcPr>
            <w:tcW w:w="7414" w:type="dxa"/>
            <w:gridSpan w:val="7"/>
            <w:noWrap w:val="0"/>
            <w:vAlign w:val="center"/>
          </w:tcPr>
          <w:p>
            <w:pPr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学校</w:t>
            </w:r>
            <w:r>
              <w:rPr>
                <w:rFonts w:ascii="宋体" w:hAnsi="宋体"/>
                <w:sz w:val="24"/>
              </w:rPr>
              <w:t>(</w:t>
            </w:r>
            <w:r>
              <w:rPr>
                <w:rFonts w:ascii="宋体" w:hAnsi="宋体" w:hint="eastAsia"/>
                <w:sz w:val="24"/>
              </w:rPr>
              <w:t>院</w:t>
            </w:r>
            <w:r>
              <w:rPr>
                <w:rFonts w:ascii="宋体" w:hAnsi="宋体"/>
                <w:sz w:val="24"/>
              </w:rPr>
              <w:t xml:space="preserve">)           </w:t>
            </w:r>
            <w:r>
              <w:rPr>
                <w:rFonts w:ascii="宋体" w:hAnsi="宋体" w:hint="eastAsia"/>
                <w:sz w:val="24"/>
              </w:rPr>
              <w:t>院</w:t>
            </w:r>
            <w:r>
              <w:rPr>
                <w:rFonts w:ascii="宋体" w:hAnsi="宋体"/>
                <w:sz w:val="24"/>
              </w:rPr>
              <w:t>(</w:t>
            </w:r>
            <w:r>
              <w:rPr>
                <w:rFonts w:ascii="宋体" w:hAnsi="宋体" w:hint="eastAsia"/>
                <w:sz w:val="24"/>
              </w:rPr>
              <w:t>系、部</w:t>
            </w:r>
            <w:r>
              <w:rPr>
                <w:rFonts w:ascii="宋体" w:hAnsi="宋体"/>
                <w:sz w:val="24"/>
              </w:rPr>
              <w:t xml:space="preserve">)      </w:t>
            </w:r>
            <w:r>
              <w:rPr>
                <w:rFonts w:ascii="宋体" w:hAnsi="宋体" w:hint="eastAsia"/>
                <w:sz w:val="24"/>
              </w:rPr>
              <w:t>教研室</w:t>
            </w:r>
          </w:p>
        </w:tc>
      </w:tr>
      <w:tr>
        <w:tblPrEx>
          <w:tblW w:w="8854" w:type="dxa"/>
          <w:tblInd w:w="108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720"/>
        </w:trPr>
        <w:tc>
          <w:tcPr>
            <w:tcW w:w="1446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1434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务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职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称</w:t>
            </w:r>
          </w:p>
        </w:tc>
        <w:tc>
          <w:tcPr>
            <w:tcW w:w="1771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W w:w="8854" w:type="dxa"/>
          <w:tblInd w:w="108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720"/>
        </w:trPr>
        <w:tc>
          <w:tcPr>
            <w:tcW w:w="1446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别</w:t>
            </w:r>
          </w:p>
        </w:tc>
        <w:tc>
          <w:tcPr>
            <w:tcW w:w="1434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龄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民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族</w:t>
            </w:r>
          </w:p>
        </w:tc>
        <w:tc>
          <w:tcPr>
            <w:tcW w:w="1771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W w:w="8854" w:type="dxa"/>
          <w:tblInd w:w="10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5"/>
        </w:trPr>
        <w:tc>
          <w:tcPr>
            <w:tcW w:w="1446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仿宋_GB2312"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</w:rPr>
              <w:t>主</w:t>
            </w:r>
          </w:p>
          <w:p>
            <w:pPr>
              <w:widowControl/>
              <w:jc w:val="center"/>
              <w:rPr>
                <w:rFonts w:ascii="宋体" w:hAnsi="宋体" w:cs="仿宋_GB2312"/>
                <w:bCs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 w:cs="仿宋_GB2312"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</w:rPr>
              <w:t>要</w:t>
            </w:r>
          </w:p>
          <w:p>
            <w:pPr>
              <w:widowControl/>
              <w:jc w:val="center"/>
              <w:rPr>
                <w:rFonts w:ascii="宋体" w:hAnsi="宋体" w:cs="仿宋_GB2312"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 w:cs="仿宋_GB2312"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</w:rPr>
              <w:t>成</w:t>
            </w:r>
          </w:p>
          <w:p>
            <w:pPr>
              <w:widowControl/>
              <w:jc w:val="center"/>
              <w:rPr>
                <w:rFonts w:ascii="宋体" w:hAnsi="宋体" w:cs="仿宋_GB2312"/>
                <w:bCs/>
                <w:color w:val="000000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 w:cs="仿宋_GB2312"/>
                <w:color w:val="000000"/>
                <w:kern w:val="0"/>
                <w:sz w:val="24"/>
              </w:rPr>
            </w:pP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</w:rPr>
              <w:t>绩</w:t>
            </w:r>
          </w:p>
        </w:tc>
        <w:tc>
          <w:tcPr>
            <w:tcW w:w="7408" w:type="dxa"/>
            <w:gridSpan w:val="6"/>
            <w:noWrap w:val="0"/>
            <w:vAlign w:val="top"/>
          </w:tcPr>
          <w:p>
            <w:pPr>
              <w:widowControl/>
              <w:rPr>
                <w:rFonts w:ascii="宋体" w:hAnsi="宋体" w:cs="仿宋_GB2312"/>
                <w:color w:val="000000"/>
                <w:kern w:val="0"/>
                <w:sz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</w:rPr>
              <w:t> </w:t>
            </w:r>
            <w:r>
              <w:rPr>
                <w:rFonts w:ascii="宋体" w:hAnsi="宋体" w:cs="仿宋_GB2312" w:hint="eastAsia"/>
                <w:color w:val="000000"/>
                <w:kern w:val="0"/>
                <w:sz w:val="24"/>
              </w:rPr>
              <w:t>（8</w:t>
            </w:r>
            <w:r>
              <w:rPr>
                <w:rFonts w:ascii="宋体" w:hAnsi="宋体" w:cs="仿宋_GB2312"/>
                <w:color w:val="000000"/>
                <w:kern w:val="0"/>
                <w:sz w:val="24"/>
              </w:rPr>
              <w:t>00</w:t>
            </w:r>
            <w:r>
              <w:rPr>
                <w:rFonts w:ascii="宋体" w:hAnsi="宋体" w:cs="仿宋_GB2312" w:hint="eastAsia"/>
                <w:color w:val="000000"/>
                <w:kern w:val="0"/>
                <w:sz w:val="24"/>
              </w:rPr>
              <w:t>字左右）</w:t>
            </w:r>
          </w:p>
        </w:tc>
      </w:tr>
    </w:tbl>
    <w:p>
      <w:pPr>
        <w:sectPr>
          <w:type w:val="nextPage"/>
          <w:pgSz w:w="11906" w:h="16838"/>
          <w:pgMar w:top="1440" w:right="1800" w:bottom="1440" w:left="1800" w:header="851" w:footer="992" w:gutter="0"/>
          <w:pgNumType w:start="12"/>
          <w:cols w:num="1" w:space="425"/>
          <w:titlePg w:val="0"/>
          <w:docGrid w:type="lines" w:linePitch="312" w:charSpace="0"/>
        </w:sectPr>
      </w:pPr>
    </w:p>
    <w:tbl>
      <w:tblPr>
        <w:tblStyle w:val="TableNormal"/>
        <w:tblW w:w="88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6"/>
        <w:gridCol w:w="7401"/>
      </w:tblGrid>
      <w:tr>
        <w:tblPrEx>
          <w:tblW w:w="8854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7" w:type="dxa"/>
          <w:trHeight w:val="4655"/>
        </w:trPr>
        <w:tc>
          <w:tcPr>
            <w:tcW w:w="1446" w:type="dxa"/>
            <w:noWrap w:val="0"/>
            <w:vAlign w:val="center"/>
          </w:tcPr>
          <w:p>
            <w:pPr>
              <w:jc w:val="center"/>
              <w:rPr>
                <w:rFonts w:ascii="宋体" w:hAnsi="宋体" w:cs="仿宋_GB2312"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</w:rPr>
              <w:t>主</w:t>
            </w:r>
          </w:p>
          <w:p>
            <w:pPr>
              <w:jc w:val="center"/>
              <w:rPr>
                <w:rFonts w:ascii="宋体" w:hAnsi="宋体" w:cs="仿宋_GB2312"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</w:rPr>
              <w:t>要</w:t>
            </w:r>
          </w:p>
          <w:p>
            <w:pPr>
              <w:jc w:val="center"/>
              <w:rPr>
                <w:rFonts w:ascii="宋体" w:hAnsi="宋体" w:cs="仿宋_GB2312"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</w:rPr>
              <w:t>成</w:t>
            </w:r>
          </w:p>
          <w:p>
            <w:pPr>
              <w:jc w:val="center"/>
              <w:rPr>
                <w:rFonts w:ascii="宋体" w:hAnsi="宋体" w:cs="仿宋_GB2312"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</w:rPr>
              <w:t>绩</w:t>
            </w:r>
          </w:p>
        </w:tc>
        <w:tc>
          <w:tcPr>
            <w:tcW w:w="7401" w:type="dxa"/>
            <w:noWrap w:val="0"/>
            <w:vAlign w:val="top"/>
          </w:tcPr>
          <w:p>
            <w:pPr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W w:w="8854" w:type="dxa"/>
          <w:tblInd w:w="10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7" w:type="dxa"/>
          <w:trHeight w:val="2692"/>
        </w:trPr>
        <w:tc>
          <w:tcPr>
            <w:tcW w:w="1446" w:type="dxa"/>
            <w:noWrap w:val="0"/>
            <w:textDirection w:val="tbRlV"/>
            <w:vAlign w:val="center"/>
          </w:tcPr>
          <w:p>
            <w:pPr>
              <w:snapToGrid w:val="0"/>
              <w:ind w:left="113" w:right="113" w:firstLine="210" w:firstLineChars="100"/>
              <w:contextualSpacing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学校宣传部门意见</w:t>
            </w:r>
          </w:p>
        </w:tc>
        <w:tc>
          <w:tcPr>
            <w:tcW w:w="7401" w:type="dxa"/>
            <w:noWrap w:val="0"/>
            <w:vAlign w:val="bottom"/>
          </w:tcPr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                  </w:t>
            </w: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盖</w:t>
            </w: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  </w:t>
            </w: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章</w:t>
            </w:r>
          </w:p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 xml:space="preserve">              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 </w:t>
            </w: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                 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 </w:t>
            </w: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  </w:t>
            </w: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  </w:t>
            </w: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日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>
        <w:tblPrEx>
          <w:tblW w:w="8854" w:type="dxa"/>
          <w:tblInd w:w="10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7" w:type="dxa"/>
          <w:trHeight w:val="1787"/>
        </w:trPr>
        <w:tc>
          <w:tcPr>
            <w:tcW w:w="1446" w:type="dxa"/>
            <w:noWrap w:val="0"/>
            <w:textDirection w:val="tbRlV"/>
            <w:vAlign w:val="center"/>
          </w:tcPr>
          <w:p>
            <w:pPr>
              <w:snapToGrid w:val="0"/>
              <w:ind w:left="113" w:right="113"/>
              <w:contextualSpacing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学校意见</w:t>
            </w:r>
          </w:p>
        </w:tc>
        <w:tc>
          <w:tcPr>
            <w:tcW w:w="7401" w:type="dxa"/>
            <w:noWrap w:val="0"/>
            <w:vAlign w:val="bottom"/>
          </w:tcPr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 xml:space="preserve">                                  盖</w:t>
            </w: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  </w:t>
            </w: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章</w:t>
            </w:r>
          </w:p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 xml:space="preserve">              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 </w:t>
            </w: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                 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 </w:t>
            </w: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  </w:t>
            </w: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  </w:t>
            </w: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日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>
        <w:tblPrEx>
          <w:tblW w:w="8854" w:type="dxa"/>
          <w:tblInd w:w="10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7" w:type="dxa"/>
          <w:trHeight w:val="2661"/>
        </w:trPr>
        <w:tc>
          <w:tcPr>
            <w:tcW w:w="1446" w:type="dxa"/>
            <w:noWrap w:val="0"/>
            <w:textDirection w:val="tbRlV"/>
            <w:vAlign w:val="center"/>
          </w:tcPr>
          <w:p>
            <w:pPr>
              <w:snapToGrid w:val="0"/>
              <w:ind w:left="113" w:right="113"/>
              <w:contextualSpacing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主管部门</w:t>
            </w:r>
          </w:p>
          <w:p>
            <w:pPr>
              <w:snapToGrid w:val="0"/>
              <w:ind w:left="113" w:right="113"/>
              <w:contextualSpacing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意见</w:t>
            </w:r>
          </w:p>
        </w:tc>
        <w:tc>
          <w:tcPr>
            <w:tcW w:w="7401" w:type="dxa"/>
            <w:noWrap w:val="0"/>
            <w:vAlign w:val="bottom"/>
          </w:tcPr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                  </w:t>
            </w: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 xml:space="preserve">   盖</w:t>
            </w: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  </w:t>
            </w: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章</w:t>
            </w:r>
          </w:p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（限中等职业学校）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 </w:t>
            </w: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                 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 </w:t>
            </w: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  </w:t>
            </w: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  </w:t>
            </w:r>
            <w:r>
              <w:rPr>
                <w:rFonts w:ascii="宋体" w:hAnsi="宋体" w:cs="仿宋_GB2312"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  <w:szCs w:val="24"/>
              </w:rPr>
              <w:t>日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>
        <w:tblPrEx>
          <w:tblW w:w="8854" w:type="dxa"/>
          <w:tblInd w:w="10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wAfter w:w="7" w:type="dxa"/>
          <w:trHeight w:val="90"/>
        </w:trPr>
        <w:tc>
          <w:tcPr>
            <w:tcW w:w="144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仿宋_GB2312"/>
                <w:color w:val="000000"/>
                <w:kern w:val="0"/>
                <w:sz w:val="24"/>
              </w:rPr>
            </w:pPr>
            <w:r>
              <w:rPr>
                <w:rFonts w:ascii="宋体" w:hAnsi="宋体" w:cs="仿宋_GB2312" w:hint="eastAsia"/>
                <w:bCs/>
                <w:color w:val="000000"/>
                <w:kern w:val="0"/>
                <w:sz w:val="24"/>
              </w:rPr>
              <w:t>备注</w:t>
            </w:r>
          </w:p>
        </w:tc>
        <w:tc>
          <w:tcPr>
            <w:tcW w:w="7401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此表由高等学校、省属中等职业学校和厅直属中小学校填写</w:t>
            </w:r>
          </w:p>
        </w:tc>
      </w:tr>
    </w:tbl>
    <w:p>
      <w:pPr>
        <w:rPr>
          <w:rFonts w:ascii="黑体" w:eastAsia="黑体" w:hAnsi="黑体" w:cs="仿宋_GB2312" w:hint="eastAsia"/>
        </w:rPr>
      </w:pPr>
    </w:p>
    <w:p>
      <w:pPr>
        <w:rPr>
          <w:rFonts w:ascii="黑体" w:eastAsia="黑体" w:hAnsi="黑体" w:cs="仿宋_GB2312" w:hint="eastAsia"/>
        </w:rPr>
      </w:pPr>
    </w:p>
    <w:p>
      <w:pPr>
        <w:rPr>
          <w:rFonts w:ascii="黑体" w:eastAsia="黑体" w:hAnsi="黑体" w:cs="仿宋_GB2312" w:hint="eastAsia"/>
        </w:rPr>
      </w:pPr>
    </w:p>
    <w:p>
      <w:pPr>
        <w:rPr>
          <w:rFonts w:ascii="黑体" w:eastAsia="黑体" w:hAnsi="黑体" w:cs="仿宋_GB2312" w:hint="eastAsia"/>
        </w:rPr>
      </w:pPr>
    </w:p>
    <w:p>
      <w:pPr>
        <w:rPr>
          <w:rFonts w:ascii="黑体" w:eastAsia="黑体" w:hAnsi="黑体" w:cs="仿宋_GB2312" w:hint="eastAsia"/>
        </w:rPr>
      </w:pPr>
    </w:p>
    <w:sectPr>
      <w:type w:val="nextPage"/>
      <w:pgSz w:w="11906" w:h="16838"/>
      <w:pgMar w:top="1440" w:right="1800" w:bottom="1440" w:left="1800" w:header="851" w:footer="992" w:gutter="0"/>
      <w:pgNumType w:start="13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QwZmI4MDhlMDZhZWE2OTM3N2UyZmIzNzhjYWY3Zm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 w:qFormat="1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2022-05-11T06:12:00Z</dcterms:created>
  <dcterms:modified xsi:type="dcterms:W3CDTF">2022-05-11T06:13:37Z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96A0A0DFF8D548D7851240E0CEC4D387</vt:lpwstr>
  </property>
  <property fmtid="{D5CDD505-2E9C-101B-9397-08002B2CF9AE}" pid="3" name="KSOProductBuildVer">
    <vt:lpwstr>2052-11.1.0.11365</vt:lpwstr>
  </property>
</Properties>
</file>