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许昌陶瓷职业学院新媒体平台备案登记表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 NO.（     ）</w:t>
      </w:r>
    </w:p>
    <w:tbl>
      <w:tblPr>
        <w:tblStyle w:val="5"/>
        <w:tblW w:w="95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392"/>
        <w:gridCol w:w="1341"/>
        <w:gridCol w:w="1333"/>
        <w:gridCol w:w="689"/>
        <w:gridCol w:w="729"/>
        <w:gridCol w:w="2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6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注册单位</w:t>
            </w:r>
          </w:p>
        </w:tc>
        <w:tc>
          <w:tcPr>
            <w:tcW w:w="4066" w:type="dxa"/>
            <w:gridSpan w:val="3"/>
            <w:vAlign w:val="center"/>
          </w:tcPr>
          <w:p>
            <w:pPr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开通时间</w:t>
            </w:r>
          </w:p>
        </w:tc>
        <w:tc>
          <w:tcPr>
            <w:tcW w:w="236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（填写已开通或拟开通时间，格式：20××年×月×日）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66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新媒体类型</w:t>
            </w:r>
          </w:p>
        </w:tc>
        <w:tc>
          <w:tcPr>
            <w:tcW w:w="7845" w:type="dxa"/>
            <w:gridSpan w:val="6"/>
            <w:vAlign w:val="center"/>
          </w:tcPr>
          <w:p>
            <w:pPr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□微博 □微信公众号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抖音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快手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□其他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6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平台名称</w:t>
            </w:r>
          </w:p>
        </w:tc>
        <w:tc>
          <w:tcPr>
            <w:tcW w:w="4066" w:type="dxa"/>
            <w:gridSpan w:val="3"/>
            <w:vAlign w:val="center"/>
          </w:tcPr>
          <w:p>
            <w:pPr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是否认证</w:t>
            </w:r>
          </w:p>
        </w:tc>
        <w:tc>
          <w:tcPr>
            <w:tcW w:w="236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6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平台账号</w:t>
            </w:r>
          </w:p>
        </w:tc>
        <w:tc>
          <w:tcPr>
            <w:tcW w:w="4066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（例：微信填写微信号，抖音填写抖音号等）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关注量</w:t>
            </w:r>
          </w:p>
        </w:tc>
        <w:tc>
          <w:tcPr>
            <w:tcW w:w="2361" w:type="dxa"/>
            <w:vAlign w:val="center"/>
          </w:tcPr>
          <w:p>
            <w:pPr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6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845" w:type="dxa"/>
            <w:gridSpan w:val="6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开通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变更  □停办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注销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166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情况说明</w:t>
            </w:r>
          </w:p>
        </w:tc>
        <w:tc>
          <w:tcPr>
            <w:tcW w:w="7845" w:type="dxa"/>
            <w:gridSpan w:val="6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对开通新媒体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平台的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宗旨、信息发布范围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栏目设置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等进行说明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664" w:type="dxa"/>
            <w:vMerge w:val="restart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管理队伍</w:t>
            </w:r>
          </w:p>
        </w:tc>
        <w:tc>
          <w:tcPr>
            <w:tcW w:w="1392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022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4" w:type="dxa"/>
            <w:vMerge w:val="continue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0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4" w:type="dxa"/>
            <w:vMerge w:val="continue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管理者</w:t>
            </w: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0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4" w:type="dxa"/>
            <w:vMerge w:val="continue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2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运营者</w:t>
            </w: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0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  <w:jc w:val="center"/>
        </w:trPr>
        <w:tc>
          <w:tcPr>
            <w:tcW w:w="166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注册单位意见</w:t>
            </w:r>
          </w:p>
        </w:tc>
        <w:tc>
          <w:tcPr>
            <w:tcW w:w="7845" w:type="dxa"/>
            <w:gridSpan w:val="6"/>
            <w:vAlign w:val="center"/>
          </w:tcPr>
          <w:p>
            <w:pPr>
              <w:spacing w:line="30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我单位知晓国家互联网有关法规和学校相关制度，承诺加强管理，切实保障该新媒体平台的网络信息安全，并对此平台及发布内容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管理责任。</w:t>
            </w:r>
          </w:p>
          <w:p>
            <w:pPr>
              <w:snapToGrid w:val="0"/>
              <w:spacing w:line="240" w:lineRule="atLeast"/>
              <w:ind w:firstLine="480" w:firstLineChars="20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ind w:firstLine="480" w:firstLineChars="20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负责人签名（公章）：</w:t>
            </w:r>
          </w:p>
          <w:p>
            <w:pPr>
              <w:snapToGrid w:val="0"/>
              <w:spacing w:line="240" w:lineRule="atLeast"/>
              <w:ind w:firstLine="480" w:firstLineChars="20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ind w:firstLine="5040" w:firstLineChars="2100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166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党委宣传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统战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部意见</w:t>
            </w:r>
          </w:p>
        </w:tc>
        <w:tc>
          <w:tcPr>
            <w:tcW w:w="7845" w:type="dxa"/>
            <w:gridSpan w:val="6"/>
            <w:vAlign w:val="center"/>
          </w:tcPr>
          <w:p>
            <w:pPr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ind w:firstLine="3480" w:firstLineChars="145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ind w:left="3352" w:leftChars="1596" w:firstLine="120" w:firstLineChars="5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ind w:left="3352" w:leftChars="1596" w:firstLine="120" w:firstLineChars="5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负责人签名（公章）：</w:t>
            </w:r>
          </w:p>
          <w:p>
            <w:pPr>
              <w:snapToGrid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240" w:lineRule="atLeast"/>
              <w:ind w:firstLine="480" w:firstLineChars="200"/>
              <w:jc w:val="righ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</w:tr>
    </w:tbl>
    <w:p>
      <w:pPr>
        <w:adjustRightInd w:val="0"/>
        <w:snapToGrid w:val="0"/>
        <w:jc w:val="center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备注：1.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  <w:t>此登记表纸质版一式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  <w:t>份，党委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宣传统战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  <w:t>部、注册单位各留一份备案。</w:t>
      </w:r>
    </w:p>
    <w:p>
      <w:pPr>
        <w:numPr>
          <w:ilvl w:val="0"/>
          <w:numId w:val="0"/>
        </w:numPr>
        <w:adjustRightInd w:val="0"/>
        <w:snapToGrid w:val="0"/>
        <w:ind w:firstLine="630" w:firstLineChars="300"/>
        <w:jc w:val="left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  <w:t>备案内容发生变更，应在 5 个工作日内以书面形式重新备案登记。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680" w:right="1474" w:bottom="680" w:left="1474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YjhiZDJkZjViMzBmMmMzNWZiNmM3ZDU4ODY4ZDQifQ=="/>
  </w:docVars>
  <w:rsids>
    <w:rsidRoot w:val="05F9160D"/>
    <w:rsid w:val="05F9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2023-02-09T11:11:00Z</dcterms:created>
  <dc:creator>Administrator</dc:creator>
  <cp:lastModifiedBy>Administrator</cp:lastModifiedBy>
  <dcterms:modified xsi:type="dcterms:W3CDTF">2023-02-09T11:11:36Z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648DE55F588A4CF1854934B7ECC2B91C</vt:lpwstr>
  </property>
</Properties>
</file>